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1810" w14:textId="1E70AC8C" w:rsidR="008E755F" w:rsidRPr="00271311" w:rsidRDefault="00F629C3" w:rsidP="008E755F">
      <w:pPr>
        <w:jc w:val="center"/>
        <w:rPr>
          <w:rFonts w:ascii="Cambria" w:hAnsi="Cambria"/>
          <w:b/>
          <w:bCs/>
          <w:u w:val="single"/>
        </w:rPr>
      </w:pPr>
      <w:r w:rsidRPr="00271311">
        <w:rPr>
          <w:rFonts w:ascii="Cambria" w:hAnsi="Cambria"/>
          <w:b/>
          <w:bCs/>
          <w:sz w:val="32"/>
          <w:szCs w:val="32"/>
          <w:u w:val="single"/>
        </w:rPr>
        <w:t>Règlement</w:t>
      </w:r>
      <w:r w:rsidR="00DB4AA3" w:rsidRPr="00271311">
        <w:rPr>
          <w:rFonts w:ascii="Cambria" w:hAnsi="Cambria"/>
          <w:b/>
          <w:bCs/>
          <w:sz w:val="32"/>
          <w:szCs w:val="32"/>
          <w:u w:val="single"/>
        </w:rPr>
        <w:t xml:space="preserve">s </w:t>
      </w:r>
      <w:r w:rsidR="0047679A" w:rsidRPr="00271311">
        <w:rPr>
          <w:rFonts w:ascii="Cambria" w:hAnsi="Cambria"/>
          <w:b/>
          <w:bCs/>
          <w:sz w:val="32"/>
          <w:szCs w:val="32"/>
          <w:u w:val="single"/>
        </w:rPr>
        <w:t>APEM</w:t>
      </w:r>
      <w:r w:rsidRPr="00271311">
        <w:rPr>
          <w:rFonts w:ascii="Cambria" w:hAnsi="Cambria"/>
          <w:b/>
          <w:bCs/>
          <w:sz w:val="32"/>
          <w:szCs w:val="32"/>
          <w:u w:val="single"/>
        </w:rPr>
        <w:t xml:space="preserve"> 202</w:t>
      </w:r>
      <w:r w:rsidR="001B3CB0">
        <w:rPr>
          <w:rFonts w:ascii="Cambria" w:hAnsi="Cambria"/>
          <w:b/>
          <w:bCs/>
          <w:sz w:val="32"/>
          <w:szCs w:val="32"/>
          <w:u w:val="single"/>
        </w:rPr>
        <w:t>2</w:t>
      </w:r>
    </w:p>
    <w:p w14:paraId="77116F3D" w14:textId="72A2F6F7" w:rsidR="008E755F" w:rsidRDefault="279721CA" w:rsidP="279721CA">
      <w:pPr>
        <w:jc w:val="center"/>
        <w:rPr>
          <w:rFonts w:ascii="Cambria" w:hAnsi="Cambria"/>
          <w:b/>
          <w:bCs/>
        </w:rPr>
      </w:pPr>
      <w:r w:rsidRPr="279721CA">
        <w:rPr>
          <w:rFonts w:ascii="Cambria" w:hAnsi="Cambria"/>
          <w:b/>
          <w:bCs/>
        </w:rPr>
        <w:t>* Tout individu ne respectant pas ces mesures se verra expulsé du terrain de compétition au Complexe Équestres de Bécancour.</w:t>
      </w:r>
      <w:r w:rsidR="00573E78">
        <w:rPr>
          <w:rFonts w:ascii="Cambria" w:hAnsi="Cambria"/>
          <w:b/>
          <w:bCs/>
        </w:rPr>
        <w:t xml:space="preserve"> </w:t>
      </w:r>
      <w:proofErr w:type="gramStart"/>
      <w:r w:rsidRPr="279721CA">
        <w:rPr>
          <w:rFonts w:ascii="Cambria" w:hAnsi="Cambria"/>
          <w:b/>
          <w:bCs/>
        </w:rPr>
        <w:t>*</w:t>
      </w:r>
      <w:proofErr w:type="gramEnd"/>
    </w:p>
    <w:p w14:paraId="63B7EBBA" w14:textId="77777777" w:rsidR="005C46D6" w:rsidRDefault="005C46D6" w:rsidP="00271311">
      <w:pPr>
        <w:jc w:val="center"/>
        <w:rPr>
          <w:rFonts w:ascii="Cambria" w:hAnsi="Cambria"/>
          <w:b/>
          <w:bCs/>
          <w:sz w:val="32"/>
          <w:szCs w:val="32"/>
          <w:u w:val="single"/>
        </w:rPr>
      </w:pPr>
    </w:p>
    <w:p w14:paraId="08A80F63" w14:textId="612C84F0" w:rsidR="006B1E00" w:rsidRDefault="00271311" w:rsidP="001B3CB0">
      <w:pPr>
        <w:jc w:val="center"/>
        <w:rPr>
          <w:rFonts w:ascii="Cambria" w:hAnsi="Cambria"/>
          <w:sz w:val="18"/>
          <w:szCs w:val="18"/>
        </w:rPr>
      </w:pPr>
      <w:r w:rsidRPr="005C46D6">
        <w:rPr>
          <w:rFonts w:ascii="Cambria" w:hAnsi="Cambria"/>
          <w:b/>
          <w:bCs/>
          <w:sz w:val="32"/>
          <w:szCs w:val="32"/>
          <w:u w:val="single"/>
        </w:rPr>
        <w:t xml:space="preserve">Règlements </w:t>
      </w:r>
      <w:r w:rsidR="005C46D6" w:rsidRPr="005C46D6">
        <w:rPr>
          <w:rFonts w:ascii="Cambria" w:hAnsi="Cambria"/>
          <w:b/>
          <w:bCs/>
          <w:sz w:val="32"/>
          <w:szCs w:val="32"/>
          <w:u w:val="single"/>
        </w:rPr>
        <w:t>– Inscriptions et réservations</w:t>
      </w:r>
    </w:p>
    <w:p w14:paraId="03196EE5" w14:textId="1F619514" w:rsidR="00FD573A" w:rsidRPr="00FD573A" w:rsidRDefault="00FD573A" w:rsidP="00FD573A">
      <w:pPr>
        <w:jc w:val="both"/>
        <w:rPr>
          <w:rFonts w:ascii="Cambria" w:hAnsi="Cambria"/>
          <w:b/>
          <w:bCs/>
        </w:rPr>
      </w:pPr>
      <w:r w:rsidRPr="00EB6554">
        <w:rPr>
          <w:rFonts w:ascii="Cambria" w:hAnsi="Cambria"/>
          <w:b/>
          <w:bCs/>
        </w:rPr>
        <w:t xml:space="preserve">Toutes les inscriptions et réservations devront être reçues dans les précédents délais, sans quoi, une </w:t>
      </w:r>
      <w:r w:rsidRPr="00EB6554">
        <w:rPr>
          <w:rFonts w:ascii="Cambria" w:hAnsi="Cambria"/>
          <w:b/>
          <w:bCs/>
          <w:u w:val="single"/>
        </w:rPr>
        <w:t>pénalité de 50$</w:t>
      </w:r>
      <w:r w:rsidRPr="00EB6554">
        <w:rPr>
          <w:rFonts w:ascii="Cambria" w:hAnsi="Cambria"/>
          <w:b/>
          <w:bCs/>
        </w:rPr>
        <w:t xml:space="preserve"> sera imposé par </w:t>
      </w:r>
      <w:r>
        <w:rPr>
          <w:rFonts w:ascii="Cambria" w:hAnsi="Cambria"/>
          <w:b/>
          <w:bCs/>
        </w:rPr>
        <w:t>facture soumise en retard</w:t>
      </w:r>
      <w:r w:rsidRPr="00EB6554">
        <w:rPr>
          <w:rFonts w:ascii="Cambria" w:hAnsi="Cambria"/>
          <w:b/>
          <w:bCs/>
        </w:rPr>
        <w:t>.</w:t>
      </w:r>
    </w:p>
    <w:p w14:paraId="7A94316B" w14:textId="43A76A5B" w:rsidR="00C406C2" w:rsidRPr="00C406C2" w:rsidRDefault="00C406C2" w:rsidP="00DB4AA3">
      <w:pPr>
        <w:rPr>
          <w:rFonts w:ascii="Cambria" w:hAnsi="Cambria"/>
          <w:sz w:val="18"/>
          <w:szCs w:val="18"/>
        </w:rPr>
      </w:pPr>
      <w:r w:rsidRPr="00C406C2">
        <w:rPr>
          <w:rFonts w:ascii="Cambria" w:hAnsi="Cambria"/>
          <w:sz w:val="18"/>
          <w:szCs w:val="18"/>
        </w:rPr>
        <w:t>*À noter que chaque cheval présent sur le terrain doit obligatoirement avoir une stalle de louée en son nom, et ce, même s’il ne reste sur le terrain que pour une journée. *</w:t>
      </w:r>
    </w:p>
    <w:p w14:paraId="03522A90" w14:textId="3C4CA29E" w:rsidR="003F71E9" w:rsidRDefault="003F71E9" w:rsidP="003F71E9">
      <w:pPr>
        <w:jc w:val="both"/>
        <w:rPr>
          <w:rFonts w:ascii="Cambria" w:hAnsi="Cambria"/>
        </w:rPr>
      </w:pPr>
      <w:r>
        <w:rPr>
          <w:rFonts w:ascii="Cambria" w:hAnsi="Cambria"/>
        </w:rPr>
        <w:t>Avant de procéder à votre inscription, assurez-vous d’avoir renouvelé votre adhésion Cheval Québec ainsi que votre adhésion APEM</w:t>
      </w:r>
      <w:r w:rsidR="001B3CB0">
        <w:rPr>
          <w:rFonts w:ascii="Cambria" w:hAnsi="Cambria"/>
        </w:rPr>
        <w:t>.</w:t>
      </w:r>
      <w:r>
        <w:rPr>
          <w:rFonts w:ascii="Cambria" w:hAnsi="Cambria"/>
        </w:rPr>
        <w:t xml:space="preserve"> </w:t>
      </w:r>
    </w:p>
    <w:p w14:paraId="1A2CC07F" w14:textId="3A002A65" w:rsidR="00C406C2" w:rsidRDefault="003F71E9" w:rsidP="003F71E9">
      <w:pPr>
        <w:jc w:val="both"/>
        <w:rPr>
          <w:rFonts w:ascii="Cambria" w:hAnsi="Cambria"/>
        </w:rPr>
      </w:pPr>
      <w:r>
        <w:rPr>
          <w:rFonts w:ascii="Cambria" w:hAnsi="Cambria"/>
        </w:rPr>
        <w:t>Assurez-vous aussi que votre cheval est inscrit au système Méritas de Cheval Québec (</w:t>
      </w:r>
      <w:hyperlink r:id="rId8" w:history="1">
        <w:r w:rsidR="008E755F" w:rsidRPr="007B559D">
          <w:rPr>
            <w:rStyle w:val="Lienhypertexte"/>
            <w:rFonts w:ascii="Cambria" w:hAnsi="Cambria"/>
          </w:rPr>
          <w:t>https://cheval.quebec/Download/Competition/InscriptionChevauxMeritas.pdf</w:t>
        </w:r>
      </w:hyperlink>
      <w:r w:rsidR="008E755F">
        <w:rPr>
          <w:rFonts w:ascii="Cambria" w:hAnsi="Cambria"/>
        </w:rPr>
        <w:t>)</w:t>
      </w:r>
      <w:r>
        <w:rPr>
          <w:rFonts w:ascii="Cambria" w:hAnsi="Cambria"/>
        </w:rPr>
        <w:t>.</w:t>
      </w:r>
    </w:p>
    <w:p w14:paraId="4CDC354C" w14:textId="77777777" w:rsidR="00181FCB" w:rsidRDefault="00181FCB" w:rsidP="00C406C2">
      <w:pPr>
        <w:jc w:val="both"/>
        <w:rPr>
          <w:rFonts w:ascii="Cambria" w:hAnsi="Cambria"/>
        </w:rPr>
      </w:pPr>
    </w:p>
    <w:p w14:paraId="4E79C4B4" w14:textId="14F87B82" w:rsidR="003866AD" w:rsidRDefault="003866AD" w:rsidP="00C406C2">
      <w:pPr>
        <w:jc w:val="both"/>
        <w:rPr>
          <w:rFonts w:ascii="Cambria" w:hAnsi="Cambria"/>
        </w:rPr>
      </w:pPr>
      <w:r>
        <w:rPr>
          <w:rFonts w:ascii="Cambria" w:hAnsi="Cambria"/>
        </w:rPr>
        <w:t>Une fois la période d’inscription terminée, il ne sera plus possible de modifier votre facture. Si vous souhaitez apporter des modifications mineures** à celle-ci AVANT le début de la compétition, vous devrez contacter notre secrétaire</w:t>
      </w:r>
      <w:r w:rsidR="001B3CB0">
        <w:rPr>
          <w:rFonts w:ascii="Cambria" w:hAnsi="Cambria"/>
        </w:rPr>
        <w:t xml:space="preserve"> Laura Leclerc Naud</w:t>
      </w:r>
      <w:r>
        <w:rPr>
          <w:rFonts w:ascii="Cambria" w:hAnsi="Cambria"/>
        </w:rPr>
        <w:t xml:space="preserve"> par</w:t>
      </w:r>
      <w:r w:rsidR="001B3CB0">
        <w:rPr>
          <w:rFonts w:ascii="Cambria" w:hAnsi="Cambria"/>
        </w:rPr>
        <w:t xml:space="preserve"> courriel</w:t>
      </w:r>
      <w:r>
        <w:rPr>
          <w:rFonts w:ascii="Cambria" w:hAnsi="Cambria"/>
        </w:rPr>
        <w:t xml:space="preserve"> au </w:t>
      </w:r>
      <w:hyperlink r:id="rId9" w:history="1">
        <w:r w:rsidRPr="007B559D">
          <w:rPr>
            <w:rStyle w:val="Lienhypertexte"/>
            <w:rFonts w:ascii="Cambria" w:hAnsi="Cambria"/>
          </w:rPr>
          <w:t>apemmauricie@hotmail.com</w:t>
        </w:r>
      </w:hyperlink>
      <w:r>
        <w:rPr>
          <w:rFonts w:ascii="Cambria" w:hAnsi="Cambria"/>
        </w:rPr>
        <w:t xml:space="preserve"> </w:t>
      </w:r>
      <w:r w:rsidR="001B3CB0">
        <w:rPr>
          <w:rFonts w:ascii="Cambria" w:hAnsi="Cambria"/>
        </w:rPr>
        <w:t>ou via Messenger</w:t>
      </w:r>
      <w:r>
        <w:rPr>
          <w:rFonts w:ascii="Cambria" w:hAnsi="Cambria"/>
        </w:rPr>
        <w:t>. Une fois la compétition débutée, vous pourrez vous rendre directement au secrétariat pour y faire la modification avec Mme</w:t>
      </w:r>
      <w:r w:rsidR="001B3CB0">
        <w:rPr>
          <w:rFonts w:ascii="Cambria" w:hAnsi="Cambria"/>
        </w:rPr>
        <w:t xml:space="preserve"> Nicole</w:t>
      </w:r>
      <w:r>
        <w:rPr>
          <w:rFonts w:ascii="Cambria" w:hAnsi="Cambria"/>
        </w:rPr>
        <w:t>.</w:t>
      </w:r>
      <w:r w:rsidR="003032C6">
        <w:rPr>
          <w:rFonts w:ascii="Cambria" w:hAnsi="Cambria"/>
        </w:rPr>
        <w:t xml:space="preserve"> </w:t>
      </w:r>
    </w:p>
    <w:p w14:paraId="035AED0D" w14:textId="008B60DC" w:rsidR="006B1E00" w:rsidRDefault="003866AD" w:rsidP="00C406C2">
      <w:pPr>
        <w:jc w:val="both"/>
        <w:rPr>
          <w:rFonts w:ascii="Cambria" w:hAnsi="Cambria"/>
          <w:sz w:val="18"/>
          <w:szCs w:val="18"/>
        </w:rPr>
      </w:pPr>
      <w:r w:rsidRPr="006B1E00">
        <w:rPr>
          <w:rFonts w:ascii="Cambria" w:hAnsi="Cambria"/>
          <w:sz w:val="18"/>
          <w:szCs w:val="18"/>
        </w:rPr>
        <w:t>**Le jugement d</w:t>
      </w:r>
      <w:r w:rsidR="006B1E00" w:rsidRPr="006B1E00">
        <w:rPr>
          <w:rFonts w:ascii="Cambria" w:hAnsi="Cambria"/>
          <w:sz w:val="18"/>
          <w:szCs w:val="18"/>
        </w:rPr>
        <w:t>e</w:t>
      </w:r>
      <w:r w:rsidRPr="006B1E00">
        <w:rPr>
          <w:rFonts w:ascii="Cambria" w:hAnsi="Cambria"/>
          <w:sz w:val="18"/>
          <w:szCs w:val="18"/>
        </w:rPr>
        <w:t xml:space="preserve"> modification</w:t>
      </w:r>
      <w:r w:rsidR="006B1E00" w:rsidRPr="006B1E00">
        <w:rPr>
          <w:rFonts w:ascii="Cambria" w:hAnsi="Cambria"/>
          <w:sz w:val="18"/>
          <w:szCs w:val="18"/>
        </w:rPr>
        <w:t>s</w:t>
      </w:r>
      <w:r w:rsidRPr="006B1E00">
        <w:rPr>
          <w:rFonts w:ascii="Cambria" w:hAnsi="Cambria"/>
          <w:sz w:val="18"/>
          <w:szCs w:val="18"/>
        </w:rPr>
        <w:t xml:space="preserve"> mineure</w:t>
      </w:r>
      <w:r w:rsidR="006B1E00" w:rsidRPr="006B1E00">
        <w:rPr>
          <w:rFonts w:ascii="Cambria" w:hAnsi="Cambria"/>
          <w:sz w:val="18"/>
          <w:szCs w:val="18"/>
        </w:rPr>
        <w:t>s</w:t>
      </w:r>
      <w:r w:rsidRPr="006B1E00">
        <w:rPr>
          <w:rFonts w:ascii="Cambria" w:hAnsi="Cambria"/>
          <w:sz w:val="18"/>
          <w:szCs w:val="18"/>
        </w:rPr>
        <w:t xml:space="preserve"> ou non sera laissé à l’entière discrétion de notre secrétaire de compétition. Ainsi, trop de modifications à une même facture </w:t>
      </w:r>
      <w:r w:rsidR="006B1E00" w:rsidRPr="006B1E00">
        <w:rPr>
          <w:rFonts w:ascii="Cambria" w:hAnsi="Cambria"/>
          <w:sz w:val="18"/>
          <w:szCs w:val="18"/>
        </w:rPr>
        <w:t xml:space="preserve">pourraient engendrer </w:t>
      </w:r>
      <w:r w:rsidR="00960263">
        <w:rPr>
          <w:rFonts w:ascii="Cambria" w:hAnsi="Cambria"/>
          <w:sz w:val="18"/>
          <w:szCs w:val="18"/>
        </w:rPr>
        <w:t>une</w:t>
      </w:r>
      <w:r w:rsidR="006B1E00" w:rsidRPr="006B1E00">
        <w:rPr>
          <w:rFonts w:ascii="Cambria" w:hAnsi="Cambria"/>
          <w:sz w:val="18"/>
          <w:szCs w:val="18"/>
        </w:rPr>
        <w:t xml:space="preserve"> pénalité de 50$. </w:t>
      </w:r>
      <w:r w:rsidR="006B1E00">
        <w:rPr>
          <w:rFonts w:ascii="Cambria" w:hAnsi="Cambria"/>
          <w:sz w:val="18"/>
          <w:szCs w:val="18"/>
        </w:rPr>
        <w:t>Le but derrière cette mesure est de</w:t>
      </w:r>
      <w:r w:rsidR="006B1E00" w:rsidRPr="006B1E00">
        <w:rPr>
          <w:rFonts w:ascii="Cambria" w:hAnsi="Cambria"/>
          <w:sz w:val="18"/>
          <w:szCs w:val="18"/>
        </w:rPr>
        <w:t xml:space="preserve"> désengorger au maximum le secrétariat </w:t>
      </w:r>
      <w:r w:rsidR="006B1E00">
        <w:rPr>
          <w:rFonts w:ascii="Cambria" w:hAnsi="Cambria"/>
          <w:sz w:val="18"/>
          <w:szCs w:val="18"/>
        </w:rPr>
        <w:t xml:space="preserve">lors des compétitions </w:t>
      </w:r>
      <w:r w:rsidR="006B1E00" w:rsidRPr="006B1E00">
        <w:rPr>
          <w:rFonts w:ascii="Cambria" w:hAnsi="Cambria"/>
          <w:sz w:val="18"/>
          <w:szCs w:val="18"/>
        </w:rPr>
        <w:t>afin d’alléger la tâche de notre secrétaire de compétition.</w:t>
      </w:r>
      <w:r w:rsidR="006B1E00">
        <w:rPr>
          <w:rFonts w:ascii="Cambria" w:hAnsi="Cambria"/>
          <w:sz w:val="18"/>
          <w:szCs w:val="18"/>
        </w:rPr>
        <w:t xml:space="preserve"> </w:t>
      </w:r>
    </w:p>
    <w:p w14:paraId="32DDB3E6" w14:textId="35CE2166" w:rsidR="006B1E00" w:rsidRDefault="006B1E00" w:rsidP="00C406C2">
      <w:pPr>
        <w:jc w:val="both"/>
        <w:rPr>
          <w:rFonts w:ascii="Cambria" w:hAnsi="Cambria"/>
        </w:rPr>
      </w:pPr>
      <w:r>
        <w:rPr>
          <w:rFonts w:ascii="Cambria" w:hAnsi="Cambria"/>
        </w:rPr>
        <w:t>Comme par les années passées</w:t>
      </w:r>
      <w:r w:rsidRPr="006B1E00">
        <w:rPr>
          <w:rFonts w:ascii="Cambria" w:hAnsi="Cambria"/>
        </w:rPr>
        <w:t xml:space="preserve">, </w:t>
      </w:r>
      <w:r w:rsidRPr="006B1E00">
        <w:rPr>
          <w:rFonts w:ascii="Cambria" w:hAnsi="Cambria"/>
          <w:u w:val="single"/>
        </w:rPr>
        <w:t>il ne sera pas possible d’obtenir un remboursement pour une classe une fois que son ordre de passage sera sorti</w:t>
      </w:r>
      <w:r>
        <w:rPr>
          <w:rFonts w:ascii="Cambria" w:hAnsi="Cambria"/>
        </w:rPr>
        <w:t xml:space="preserve">. </w:t>
      </w:r>
    </w:p>
    <w:p w14:paraId="3FE4273D" w14:textId="7E0F8314" w:rsidR="006B1E00" w:rsidRDefault="279721CA" w:rsidP="00C406C2">
      <w:pPr>
        <w:jc w:val="both"/>
        <w:rPr>
          <w:rFonts w:ascii="Cambria" w:hAnsi="Cambria"/>
        </w:rPr>
      </w:pPr>
      <w:r w:rsidRPr="279721CA">
        <w:rPr>
          <w:rFonts w:ascii="Cambria" w:hAnsi="Cambria"/>
        </w:rPr>
        <w:t xml:space="preserve">Vous aurez jusqu’à la fin de la période d’inscription pour annuler la totalité de vos réservations et vos inscriptions sans frais. </w:t>
      </w:r>
    </w:p>
    <w:p w14:paraId="34248815" w14:textId="28FC07D5" w:rsidR="00444C25" w:rsidRDefault="00444C25" w:rsidP="00C406C2">
      <w:pPr>
        <w:jc w:val="both"/>
        <w:rPr>
          <w:rFonts w:ascii="Cambria" w:hAnsi="Cambria"/>
        </w:rPr>
      </w:pPr>
      <w:r>
        <w:rPr>
          <w:rFonts w:ascii="Cambria" w:hAnsi="Cambria"/>
        </w:rPr>
        <w:t>Si vous souhaitez annuler une classe après la période d’inscription complétée, celle-ci vous sera chargé. (AUCUN REMBOURSEMENT)</w:t>
      </w:r>
    </w:p>
    <w:p w14:paraId="559F5260" w14:textId="7E24FA55" w:rsidR="003E44F2" w:rsidRDefault="003E44F2" w:rsidP="00C406C2">
      <w:pPr>
        <w:jc w:val="both"/>
        <w:rPr>
          <w:rFonts w:ascii="Cambria" w:hAnsi="Cambria"/>
        </w:rPr>
      </w:pPr>
    </w:p>
    <w:p w14:paraId="6BA48F61" w14:textId="231D69DC" w:rsidR="00771C98" w:rsidRDefault="00771C98" w:rsidP="00C406C2">
      <w:pPr>
        <w:jc w:val="both"/>
        <w:rPr>
          <w:rFonts w:ascii="Cambria" w:hAnsi="Cambria"/>
        </w:rPr>
      </w:pPr>
    </w:p>
    <w:p w14:paraId="3A72ECDF" w14:textId="65F5F995" w:rsidR="00771C98" w:rsidRDefault="00771C98" w:rsidP="00C406C2">
      <w:pPr>
        <w:jc w:val="both"/>
        <w:rPr>
          <w:rFonts w:ascii="Cambria" w:hAnsi="Cambria"/>
        </w:rPr>
      </w:pPr>
    </w:p>
    <w:p w14:paraId="2874A96A" w14:textId="1E940AA5" w:rsidR="00771C98" w:rsidRDefault="00771C98" w:rsidP="00C406C2">
      <w:pPr>
        <w:jc w:val="both"/>
        <w:rPr>
          <w:rFonts w:ascii="Cambria" w:hAnsi="Cambria"/>
        </w:rPr>
      </w:pPr>
    </w:p>
    <w:p w14:paraId="30692C31" w14:textId="4DD11BE2" w:rsidR="00771C98" w:rsidRDefault="00771C98" w:rsidP="00C406C2">
      <w:pPr>
        <w:jc w:val="both"/>
        <w:rPr>
          <w:rFonts w:ascii="Cambria" w:hAnsi="Cambria"/>
        </w:rPr>
      </w:pPr>
    </w:p>
    <w:p w14:paraId="6A277CE6" w14:textId="07EF6E8E" w:rsidR="00771C98" w:rsidRDefault="00771C98" w:rsidP="00C406C2">
      <w:pPr>
        <w:jc w:val="both"/>
        <w:rPr>
          <w:rFonts w:ascii="Cambria" w:hAnsi="Cambria"/>
        </w:rPr>
      </w:pPr>
    </w:p>
    <w:p w14:paraId="0770FFC0" w14:textId="77777777" w:rsidR="00771C98" w:rsidRDefault="00771C98" w:rsidP="00C406C2">
      <w:pPr>
        <w:jc w:val="both"/>
        <w:rPr>
          <w:rFonts w:ascii="Cambria" w:hAnsi="Cambria"/>
        </w:rPr>
      </w:pPr>
    </w:p>
    <w:p w14:paraId="678BA8FB" w14:textId="4031A465" w:rsidR="003D65E5" w:rsidRDefault="004C0102" w:rsidP="00C961A1">
      <w:pPr>
        <w:jc w:val="center"/>
        <w:rPr>
          <w:rFonts w:ascii="Cambria" w:hAnsi="Cambria"/>
          <w:b/>
          <w:bCs/>
          <w:sz w:val="32"/>
          <w:szCs w:val="32"/>
          <w:u w:val="single"/>
        </w:rPr>
      </w:pPr>
      <w:r>
        <w:rPr>
          <w:rFonts w:ascii="Cambria" w:hAnsi="Cambria"/>
          <w:b/>
          <w:bCs/>
          <w:sz w:val="32"/>
          <w:szCs w:val="32"/>
          <w:u w:val="single"/>
        </w:rPr>
        <w:t xml:space="preserve">Règlements </w:t>
      </w:r>
      <w:r w:rsidR="00A6209B">
        <w:rPr>
          <w:rFonts w:ascii="Cambria" w:hAnsi="Cambria"/>
          <w:b/>
          <w:bCs/>
          <w:sz w:val="32"/>
          <w:szCs w:val="32"/>
          <w:u w:val="single"/>
        </w:rPr>
        <w:t>concernant le déroulement</w:t>
      </w:r>
      <w:r>
        <w:rPr>
          <w:rFonts w:ascii="Cambria" w:hAnsi="Cambria"/>
          <w:b/>
          <w:bCs/>
          <w:sz w:val="32"/>
          <w:szCs w:val="32"/>
          <w:u w:val="single"/>
        </w:rPr>
        <w:t xml:space="preserve"> des compétitions</w:t>
      </w:r>
    </w:p>
    <w:p w14:paraId="050263FF" w14:textId="77777777" w:rsidR="00BA4254" w:rsidRDefault="00BA4254" w:rsidP="00271311">
      <w:pPr>
        <w:rPr>
          <w:rFonts w:ascii="Cambria" w:hAnsi="Cambria"/>
          <w:b/>
          <w:bCs/>
          <w:u w:val="single"/>
        </w:rPr>
      </w:pPr>
    </w:p>
    <w:p w14:paraId="7880CA2E" w14:textId="287E013E" w:rsidR="00A6209B" w:rsidRDefault="003D65E5" w:rsidP="00271311">
      <w:pPr>
        <w:rPr>
          <w:rFonts w:ascii="Cambria" w:hAnsi="Cambria"/>
          <w:b/>
          <w:bCs/>
          <w:sz w:val="32"/>
          <w:szCs w:val="32"/>
        </w:rPr>
      </w:pPr>
      <w:r>
        <w:rPr>
          <w:rFonts w:ascii="Cambria" w:hAnsi="Cambria"/>
          <w:b/>
          <w:bCs/>
          <w:sz w:val="32"/>
          <w:szCs w:val="32"/>
        </w:rPr>
        <w:t xml:space="preserve">Complexe Équestre Bécancour </w:t>
      </w:r>
    </w:p>
    <w:p w14:paraId="7E2BBA65" w14:textId="286324E8" w:rsidR="003D65E5" w:rsidRPr="003D65E5" w:rsidRDefault="003D65E5" w:rsidP="008617D3">
      <w:pPr>
        <w:jc w:val="both"/>
        <w:rPr>
          <w:rFonts w:ascii="Cambria" w:hAnsi="Cambria"/>
        </w:rPr>
      </w:pPr>
      <w:r w:rsidRPr="003D65E5">
        <w:rPr>
          <w:rFonts w:ascii="Cambria" w:hAnsi="Cambria"/>
        </w:rPr>
        <w:t>-</w:t>
      </w:r>
      <w:r w:rsidR="008617D3">
        <w:rPr>
          <w:rFonts w:ascii="Cambria" w:hAnsi="Cambria"/>
        </w:rPr>
        <w:t xml:space="preserve"> </w:t>
      </w:r>
      <w:r w:rsidRPr="003D65E5">
        <w:rPr>
          <w:rFonts w:ascii="Cambria" w:hAnsi="Cambria"/>
        </w:rPr>
        <w:t>Tous les chiens doivent être tenus en laisse sans exception</w:t>
      </w:r>
    </w:p>
    <w:p w14:paraId="6E9AAB4D" w14:textId="7E8BB2DE" w:rsidR="003D65E5" w:rsidRPr="003D65E5" w:rsidRDefault="003D65E5" w:rsidP="008617D3">
      <w:pPr>
        <w:jc w:val="both"/>
        <w:rPr>
          <w:rFonts w:ascii="Cambria" w:hAnsi="Cambria"/>
        </w:rPr>
      </w:pPr>
      <w:r w:rsidRPr="003D65E5">
        <w:rPr>
          <w:rFonts w:ascii="Cambria" w:hAnsi="Cambria"/>
        </w:rPr>
        <w:t>-</w:t>
      </w:r>
      <w:r w:rsidR="008617D3">
        <w:rPr>
          <w:rFonts w:ascii="Cambria" w:hAnsi="Cambria"/>
        </w:rPr>
        <w:t xml:space="preserve"> </w:t>
      </w:r>
      <w:r w:rsidRPr="003D65E5">
        <w:rPr>
          <w:rFonts w:ascii="Cambria" w:hAnsi="Cambria"/>
        </w:rPr>
        <w:t>Les poubelles à fumier doivent contenir SEULEMENT du fumier</w:t>
      </w:r>
    </w:p>
    <w:p w14:paraId="3EAA977E" w14:textId="5059DFA4" w:rsidR="003D65E5" w:rsidRPr="003D65E5" w:rsidRDefault="003D65E5" w:rsidP="008617D3">
      <w:pPr>
        <w:jc w:val="both"/>
        <w:rPr>
          <w:rFonts w:ascii="Cambria" w:hAnsi="Cambria"/>
        </w:rPr>
      </w:pPr>
      <w:r w:rsidRPr="003D65E5">
        <w:rPr>
          <w:rFonts w:ascii="Cambria" w:hAnsi="Cambria"/>
        </w:rPr>
        <w:t>-</w:t>
      </w:r>
      <w:r w:rsidR="008617D3">
        <w:rPr>
          <w:rFonts w:ascii="Cambria" w:hAnsi="Cambria"/>
        </w:rPr>
        <w:t xml:space="preserve"> </w:t>
      </w:r>
      <w:r w:rsidRPr="003D65E5">
        <w:rPr>
          <w:rFonts w:ascii="Cambria" w:hAnsi="Cambria"/>
        </w:rPr>
        <w:t>Aucune agrafe, punaises, aucun clou ni vis sous aucun prétexte ne sera toléré tant à l’intérieure qu’à l’extérieure de vos box et/ou selleries</w:t>
      </w:r>
    </w:p>
    <w:p w14:paraId="275BEDDB" w14:textId="22E56D1F" w:rsidR="003D65E5" w:rsidRDefault="003D65E5" w:rsidP="008617D3">
      <w:pPr>
        <w:jc w:val="both"/>
        <w:rPr>
          <w:rFonts w:ascii="Cambria" w:hAnsi="Cambria"/>
        </w:rPr>
      </w:pPr>
      <w:r w:rsidRPr="003D65E5">
        <w:rPr>
          <w:rFonts w:ascii="Cambria" w:hAnsi="Cambria"/>
        </w:rPr>
        <w:t>-</w:t>
      </w:r>
      <w:r w:rsidR="008617D3">
        <w:rPr>
          <w:rFonts w:ascii="Cambria" w:hAnsi="Cambria"/>
        </w:rPr>
        <w:t xml:space="preserve"> </w:t>
      </w:r>
      <w:r w:rsidRPr="003D65E5">
        <w:rPr>
          <w:rFonts w:ascii="Cambria" w:hAnsi="Cambria"/>
        </w:rPr>
        <w:t>Afin de laisser les passages libres, nous demandons votre collaboration afin de ramasser tout équipement ou traînerie qui vous ne sont pas nécessaire.</w:t>
      </w:r>
    </w:p>
    <w:p w14:paraId="578B486F" w14:textId="30BD6136" w:rsidR="00052BE6" w:rsidRDefault="00C961A1" w:rsidP="00771C98">
      <w:pPr>
        <w:jc w:val="center"/>
        <w:rPr>
          <w:rFonts w:ascii="Cambria" w:hAnsi="Cambria"/>
        </w:rPr>
      </w:pPr>
      <w:r>
        <w:rPr>
          <w:rFonts w:ascii="Cambria" w:hAnsi="Cambria"/>
        </w:rPr>
        <w:t xml:space="preserve">*Tout autre réglementation fournie par </w:t>
      </w:r>
      <w:r w:rsidR="00052BE6">
        <w:rPr>
          <w:rFonts w:ascii="Cambria" w:hAnsi="Cambria"/>
        </w:rPr>
        <w:t>le CEB en cours de saison devra être respectée*</w:t>
      </w:r>
    </w:p>
    <w:p w14:paraId="6C471607" w14:textId="77777777" w:rsidR="00771C98" w:rsidRDefault="00771C98" w:rsidP="00771C98">
      <w:pPr>
        <w:jc w:val="center"/>
        <w:rPr>
          <w:rFonts w:ascii="Cambria" w:hAnsi="Cambria"/>
        </w:rPr>
      </w:pPr>
    </w:p>
    <w:p w14:paraId="22418644" w14:textId="080F84A7" w:rsidR="00271311" w:rsidRPr="001F095C" w:rsidRDefault="00271311" w:rsidP="00271311">
      <w:pPr>
        <w:rPr>
          <w:rFonts w:ascii="Cambria" w:hAnsi="Cambria"/>
          <w:b/>
          <w:bCs/>
          <w:sz w:val="32"/>
          <w:szCs w:val="32"/>
        </w:rPr>
      </w:pPr>
      <w:r>
        <w:rPr>
          <w:rFonts w:ascii="Cambria" w:hAnsi="Cambria"/>
          <w:b/>
          <w:bCs/>
          <w:sz w:val="32"/>
          <w:szCs w:val="32"/>
        </w:rPr>
        <w:t>L’arrivée sur le site</w:t>
      </w:r>
    </w:p>
    <w:p w14:paraId="3CB94F1E" w14:textId="48275CF1" w:rsidR="001F095C" w:rsidRDefault="003F71E9" w:rsidP="00C406C2">
      <w:pPr>
        <w:jc w:val="both"/>
        <w:rPr>
          <w:rFonts w:ascii="Cambria" w:hAnsi="Cambria"/>
        </w:rPr>
      </w:pPr>
      <w:r>
        <w:rPr>
          <w:rFonts w:ascii="Cambria" w:hAnsi="Cambria"/>
        </w:rPr>
        <w:t xml:space="preserve">4. </w:t>
      </w:r>
      <w:r w:rsidR="00AB7645">
        <w:rPr>
          <w:rFonts w:ascii="Cambria" w:hAnsi="Cambria"/>
        </w:rPr>
        <w:t xml:space="preserve">L’arrivée se fera à compter de </w:t>
      </w:r>
      <w:r w:rsidR="00B529D7">
        <w:rPr>
          <w:rFonts w:ascii="Cambria" w:hAnsi="Cambria"/>
        </w:rPr>
        <w:t>9</w:t>
      </w:r>
      <w:r w:rsidR="00AB7645">
        <w:rPr>
          <w:rFonts w:ascii="Cambria" w:hAnsi="Cambria"/>
        </w:rPr>
        <w:t>h le vendredi.</w:t>
      </w:r>
      <w:r w:rsidR="00EA0826">
        <w:rPr>
          <w:rFonts w:ascii="Cambria" w:hAnsi="Cambria"/>
        </w:rPr>
        <w:t xml:space="preserve"> </w:t>
      </w:r>
    </w:p>
    <w:p w14:paraId="4CB639DD" w14:textId="3DDD6CC8" w:rsidR="00A6209B" w:rsidRDefault="279721CA" w:rsidP="00C406C2">
      <w:pPr>
        <w:jc w:val="both"/>
        <w:rPr>
          <w:rFonts w:ascii="Cambria" w:hAnsi="Cambria"/>
        </w:rPr>
      </w:pPr>
      <w:r w:rsidRPr="279721CA">
        <w:rPr>
          <w:rFonts w:ascii="Cambria" w:hAnsi="Cambria"/>
          <w:u w:val="single"/>
        </w:rPr>
        <w:t>UNE COPIE PAPIER</w:t>
      </w:r>
      <w:r w:rsidR="00C67B32">
        <w:rPr>
          <w:rFonts w:ascii="Cambria" w:hAnsi="Cambria"/>
          <w:u w:val="single"/>
        </w:rPr>
        <w:t xml:space="preserve"> OU ÉLECTRONIQUE</w:t>
      </w:r>
      <w:r w:rsidRPr="279721CA">
        <w:rPr>
          <w:rFonts w:ascii="Cambria" w:hAnsi="Cambria"/>
        </w:rPr>
        <w:t xml:space="preserve"> de votre Coggin</w:t>
      </w:r>
      <w:r w:rsidR="00573E78">
        <w:rPr>
          <w:rFonts w:ascii="Cambria" w:hAnsi="Cambria"/>
        </w:rPr>
        <w:t>s</w:t>
      </w:r>
      <w:r w:rsidRPr="279721CA">
        <w:rPr>
          <w:rFonts w:ascii="Cambria" w:hAnsi="Cambria"/>
        </w:rPr>
        <w:t xml:space="preserve"> Test négatif daté maximalement de 6 mois précédant la date de la compétition ainsi qu’un certificat de vaccination contre le Rhino et l’Influenza devront être </w:t>
      </w:r>
      <w:r w:rsidR="00480440">
        <w:rPr>
          <w:rFonts w:ascii="Cambria" w:hAnsi="Cambria"/>
        </w:rPr>
        <w:t xml:space="preserve">amener avec le cheval sur le site. </w:t>
      </w:r>
    </w:p>
    <w:p w14:paraId="068AA294" w14:textId="77777777" w:rsidR="00CD44AA" w:rsidRDefault="00CD44AA" w:rsidP="004F210A">
      <w:pPr>
        <w:jc w:val="both"/>
        <w:rPr>
          <w:rFonts w:ascii="Cambria" w:hAnsi="Cambria"/>
          <w:b/>
          <w:bCs/>
          <w:sz w:val="32"/>
          <w:szCs w:val="32"/>
        </w:rPr>
      </w:pPr>
    </w:p>
    <w:p w14:paraId="56CAA150" w14:textId="5FACCE5E" w:rsidR="00823B73" w:rsidRPr="00CD44AA" w:rsidRDefault="00CD44AA" w:rsidP="004F210A">
      <w:pPr>
        <w:jc w:val="both"/>
        <w:rPr>
          <w:rFonts w:ascii="Cambria" w:hAnsi="Cambria"/>
          <w:b/>
          <w:bCs/>
          <w:sz w:val="32"/>
          <w:szCs w:val="32"/>
        </w:rPr>
      </w:pPr>
      <w:r>
        <w:rPr>
          <w:rFonts w:ascii="Cambria" w:hAnsi="Cambria"/>
          <w:b/>
          <w:bCs/>
          <w:sz w:val="32"/>
          <w:szCs w:val="32"/>
        </w:rPr>
        <w:t xml:space="preserve">Horaire et aires d’entrainement </w:t>
      </w:r>
    </w:p>
    <w:p w14:paraId="6982BD65" w14:textId="0375CBD6" w:rsidR="00823B73" w:rsidRDefault="002F1B1D" w:rsidP="002F1B1D">
      <w:pPr>
        <w:jc w:val="both"/>
        <w:rPr>
          <w:rFonts w:ascii="Cambria" w:hAnsi="Cambria"/>
        </w:rPr>
      </w:pPr>
      <w:r w:rsidRPr="002F1B1D">
        <w:rPr>
          <w:rFonts w:ascii="Cambria" w:hAnsi="Cambria"/>
        </w:rPr>
        <w:t xml:space="preserve">-Durant les compétitions, la priorité de l’aire de réchauffement est à la PERFORMANCE; </w:t>
      </w:r>
    </w:p>
    <w:p w14:paraId="68BF3D19" w14:textId="2F52E9CC" w:rsidR="00823B73" w:rsidRDefault="00823B73" w:rsidP="002F1B1D">
      <w:pPr>
        <w:jc w:val="both"/>
        <w:rPr>
          <w:rFonts w:ascii="Cambria" w:hAnsi="Cambria"/>
        </w:rPr>
      </w:pPr>
      <w:r>
        <w:rPr>
          <w:rFonts w:ascii="Cambria" w:hAnsi="Cambria"/>
        </w:rPr>
        <w:t>-</w:t>
      </w:r>
      <w:r w:rsidR="00D3409D">
        <w:rPr>
          <w:rFonts w:ascii="Cambria" w:hAnsi="Cambria"/>
        </w:rPr>
        <w:t xml:space="preserve"> Le vendredi, dans le manège de performance,</w:t>
      </w:r>
      <w:r>
        <w:rPr>
          <w:rFonts w:ascii="Cambria" w:hAnsi="Cambria"/>
        </w:rPr>
        <w:t xml:space="preserve"> veuillez suivre les heures suivantes pour l’horaire de longe / à cheval : </w:t>
      </w:r>
    </w:p>
    <w:p w14:paraId="7990983F" w14:textId="3763F266" w:rsidR="00C35675" w:rsidRDefault="00823B73" w:rsidP="002F1B1D">
      <w:pPr>
        <w:jc w:val="both"/>
        <w:rPr>
          <w:rFonts w:ascii="Cambria" w:hAnsi="Cambria"/>
        </w:rPr>
      </w:pPr>
      <w:r>
        <w:rPr>
          <w:rFonts w:ascii="Cambria" w:hAnsi="Cambria"/>
        </w:rPr>
        <w:t xml:space="preserve"> 9h à 10h longe 10h à 11h ride</w:t>
      </w:r>
      <w:r w:rsidR="00C35675">
        <w:rPr>
          <w:rFonts w:ascii="Cambria" w:hAnsi="Cambria"/>
        </w:rPr>
        <w:t xml:space="preserve">   </w:t>
      </w:r>
      <w:r>
        <w:rPr>
          <w:rFonts w:ascii="Cambria" w:hAnsi="Cambria"/>
        </w:rPr>
        <w:t>11</w:t>
      </w:r>
      <w:r w:rsidR="00C35675">
        <w:rPr>
          <w:rFonts w:ascii="Cambria" w:hAnsi="Cambria"/>
        </w:rPr>
        <w:t>h</w:t>
      </w:r>
      <w:r>
        <w:rPr>
          <w:rFonts w:ascii="Cambria" w:hAnsi="Cambria"/>
        </w:rPr>
        <w:t xml:space="preserve"> à 12h </w:t>
      </w:r>
      <w:r w:rsidR="00C35675">
        <w:rPr>
          <w:rFonts w:ascii="Cambria" w:hAnsi="Cambria"/>
        </w:rPr>
        <w:t xml:space="preserve">longe   12h à 13h ride </w:t>
      </w:r>
    </w:p>
    <w:p w14:paraId="79DC5BD0" w14:textId="6554393B" w:rsidR="00C35675" w:rsidRDefault="00C35675" w:rsidP="002F1B1D">
      <w:pPr>
        <w:jc w:val="both"/>
        <w:rPr>
          <w:rFonts w:ascii="Cambria" w:hAnsi="Cambria"/>
        </w:rPr>
      </w:pPr>
      <w:r>
        <w:rPr>
          <w:rFonts w:ascii="Cambria" w:hAnsi="Cambria"/>
        </w:rPr>
        <w:t>13h à 14h longe 14h à 15h ride   15h à 16h longe   16h à 17h ride</w:t>
      </w:r>
    </w:p>
    <w:p w14:paraId="426E35FE" w14:textId="430E6DA6" w:rsidR="00C35675" w:rsidRPr="00FF34D7" w:rsidRDefault="00C35675" w:rsidP="002F1B1D">
      <w:pPr>
        <w:jc w:val="both"/>
        <w:rPr>
          <w:rFonts w:ascii="Cambria" w:hAnsi="Cambria"/>
          <w:b/>
          <w:bCs/>
        </w:rPr>
      </w:pPr>
      <w:r w:rsidRPr="00C35675">
        <w:rPr>
          <w:rFonts w:ascii="Cambria" w:hAnsi="Cambria"/>
        </w:rPr>
        <w:t>17h-17h30 longe</w:t>
      </w:r>
      <w:r w:rsidR="00FF34D7">
        <w:rPr>
          <w:rFonts w:ascii="Cambria" w:hAnsi="Cambria"/>
        </w:rPr>
        <w:t xml:space="preserve"> </w:t>
      </w:r>
      <w:r w:rsidRPr="00C35675">
        <w:rPr>
          <w:rFonts w:ascii="Cambria" w:hAnsi="Cambria"/>
        </w:rPr>
        <w:t xml:space="preserve">17h30 – 19h30 ride   </w:t>
      </w:r>
      <w:r w:rsidRPr="00FF34D7">
        <w:rPr>
          <w:rFonts w:ascii="Cambria" w:hAnsi="Cambria"/>
          <w:b/>
          <w:bCs/>
        </w:rPr>
        <w:t>19h30 – 22h ma</w:t>
      </w:r>
      <w:r w:rsidR="00FF34D7" w:rsidRPr="00FF34D7">
        <w:rPr>
          <w:rFonts w:ascii="Cambria" w:hAnsi="Cambria"/>
          <w:b/>
          <w:bCs/>
        </w:rPr>
        <w:t>nè</w:t>
      </w:r>
      <w:r w:rsidRPr="00FF34D7">
        <w:rPr>
          <w:rFonts w:ascii="Cambria" w:hAnsi="Cambria"/>
          <w:b/>
          <w:bCs/>
        </w:rPr>
        <w:t xml:space="preserve">ge de </w:t>
      </w:r>
      <w:r w:rsidR="00FF34D7" w:rsidRPr="00FF34D7">
        <w:rPr>
          <w:rFonts w:ascii="Cambria" w:hAnsi="Cambria"/>
          <w:b/>
          <w:bCs/>
        </w:rPr>
        <w:t>performance fermée</w:t>
      </w:r>
      <w:r w:rsidRPr="00FF34D7">
        <w:rPr>
          <w:rFonts w:ascii="Cambria" w:hAnsi="Cambria"/>
          <w:b/>
          <w:bCs/>
        </w:rPr>
        <w:t xml:space="preserve"> pour évènement social </w:t>
      </w:r>
    </w:p>
    <w:p w14:paraId="0ECF6B7F" w14:textId="77777777" w:rsidR="00FF34D7" w:rsidRPr="00C35675" w:rsidRDefault="00FF34D7" w:rsidP="002F1B1D">
      <w:pPr>
        <w:jc w:val="both"/>
        <w:rPr>
          <w:rFonts w:ascii="Cambria" w:hAnsi="Cambria"/>
        </w:rPr>
      </w:pPr>
    </w:p>
    <w:p w14:paraId="27B621E2" w14:textId="77777777" w:rsidR="00573E78" w:rsidRDefault="00573E78" w:rsidP="002F1B1D">
      <w:pPr>
        <w:jc w:val="both"/>
        <w:rPr>
          <w:rFonts w:ascii="Cambria" w:hAnsi="Cambria"/>
        </w:rPr>
      </w:pPr>
    </w:p>
    <w:p w14:paraId="28A2CD6C" w14:textId="77777777" w:rsidR="00573E78" w:rsidRDefault="00573E78" w:rsidP="002F1B1D">
      <w:pPr>
        <w:jc w:val="both"/>
        <w:rPr>
          <w:rFonts w:ascii="Cambria" w:hAnsi="Cambria"/>
        </w:rPr>
      </w:pPr>
    </w:p>
    <w:p w14:paraId="4C411110" w14:textId="77777777" w:rsidR="00573E78" w:rsidRDefault="00573E78" w:rsidP="002F1B1D">
      <w:pPr>
        <w:jc w:val="both"/>
        <w:rPr>
          <w:rFonts w:ascii="Cambria" w:hAnsi="Cambria"/>
        </w:rPr>
      </w:pPr>
    </w:p>
    <w:p w14:paraId="4A56D838" w14:textId="77777777" w:rsidR="00573E78" w:rsidRDefault="00573E78" w:rsidP="002F1B1D">
      <w:pPr>
        <w:jc w:val="both"/>
        <w:rPr>
          <w:rFonts w:ascii="Cambria" w:hAnsi="Cambria"/>
        </w:rPr>
      </w:pPr>
    </w:p>
    <w:p w14:paraId="3275A58C" w14:textId="77386A67" w:rsidR="002F1B1D" w:rsidRPr="002F1B1D" w:rsidRDefault="002F1B1D" w:rsidP="002F1B1D">
      <w:pPr>
        <w:jc w:val="both"/>
        <w:rPr>
          <w:rFonts w:ascii="Cambria" w:hAnsi="Cambria"/>
        </w:rPr>
      </w:pPr>
      <w:r w:rsidRPr="002F1B1D">
        <w:rPr>
          <w:rFonts w:ascii="Cambria" w:hAnsi="Cambria"/>
        </w:rPr>
        <w:t xml:space="preserve">-Afin d’accommoder le REINING, des périodes de warm up seront gardées/ajoutées dans le </w:t>
      </w:r>
      <w:proofErr w:type="gramStart"/>
      <w:r w:rsidRPr="002F1B1D">
        <w:rPr>
          <w:rFonts w:ascii="Cambria" w:hAnsi="Cambria"/>
        </w:rPr>
        <w:t>manège</w:t>
      </w:r>
      <w:proofErr w:type="gramEnd"/>
      <w:r w:rsidRPr="002F1B1D">
        <w:rPr>
          <w:rFonts w:ascii="Cambria" w:hAnsi="Cambria"/>
        </w:rPr>
        <w:t xml:space="preserve"> de reining: </w:t>
      </w:r>
    </w:p>
    <w:p w14:paraId="665CAA6C" w14:textId="770A766A" w:rsidR="002F1B1D" w:rsidRPr="002F1B1D" w:rsidRDefault="002F1B1D" w:rsidP="00F27D73">
      <w:pPr>
        <w:ind w:firstLine="708"/>
        <w:jc w:val="both"/>
        <w:rPr>
          <w:rFonts w:ascii="Cambria" w:hAnsi="Cambria"/>
        </w:rPr>
      </w:pPr>
      <w:r w:rsidRPr="002F1B1D">
        <w:rPr>
          <w:rFonts w:ascii="Cambria" w:hAnsi="Cambria"/>
        </w:rPr>
        <w:t xml:space="preserve">8h25 à 8h55 : Omnium et adulte; </w:t>
      </w:r>
    </w:p>
    <w:p w14:paraId="660F5D37" w14:textId="358BB546" w:rsidR="002F1B1D" w:rsidRPr="002F1B1D" w:rsidRDefault="002F1B1D" w:rsidP="00F27D73">
      <w:pPr>
        <w:ind w:firstLine="708"/>
        <w:jc w:val="both"/>
        <w:rPr>
          <w:rFonts w:ascii="Cambria" w:hAnsi="Cambria"/>
        </w:rPr>
      </w:pPr>
      <w:r w:rsidRPr="002F1B1D">
        <w:rPr>
          <w:rFonts w:ascii="Cambria" w:hAnsi="Cambria"/>
        </w:rPr>
        <w:t>Après l</w:t>
      </w:r>
      <w:r w:rsidR="00F27D73">
        <w:rPr>
          <w:rFonts w:ascii="Cambria" w:hAnsi="Cambria"/>
        </w:rPr>
        <w:t>es</w:t>
      </w:r>
      <w:r w:rsidRPr="002F1B1D">
        <w:rPr>
          <w:rFonts w:ascii="Cambria" w:hAnsi="Cambria"/>
        </w:rPr>
        <w:t xml:space="preserve"> classes 39 et 106 ; 5 min pour les Jambes courte; </w:t>
      </w:r>
    </w:p>
    <w:p w14:paraId="7677E649" w14:textId="62BDC606" w:rsidR="002F1B1D" w:rsidRPr="002F1B1D" w:rsidRDefault="002F1B1D" w:rsidP="00F27D73">
      <w:pPr>
        <w:ind w:firstLine="708"/>
        <w:jc w:val="both"/>
        <w:rPr>
          <w:rFonts w:ascii="Cambria" w:hAnsi="Cambria"/>
        </w:rPr>
      </w:pPr>
      <w:r w:rsidRPr="002F1B1D">
        <w:rPr>
          <w:rFonts w:ascii="Cambria" w:hAnsi="Cambria"/>
        </w:rPr>
        <w:t xml:space="preserve">Après la classe 204; </w:t>
      </w:r>
      <w:r w:rsidR="005C660B">
        <w:rPr>
          <w:rFonts w:ascii="Cambria" w:hAnsi="Cambria"/>
        </w:rPr>
        <w:t>30</w:t>
      </w:r>
      <w:r w:rsidRPr="002F1B1D">
        <w:rPr>
          <w:rFonts w:ascii="Cambria" w:hAnsi="Cambria"/>
        </w:rPr>
        <w:t xml:space="preserve"> min pour les jeunes</w:t>
      </w:r>
      <w:r w:rsidR="005C660B">
        <w:rPr>
          <w:rFonts w:ascii="Cambria" w:hAnsi="Cambria"/>
        </w:rPr>
        <w:t xml:space="preserve"> &amp; débutants</w:t>
      </w:r>
      <w:r w:rsidRPr="002F1B1D">
        <w:rPr>
          <w:rFonts w:ascii="Cambria" w:hAnsi="Cambria"/>
        </w:rPr>
        <w:t xml:space="preserve">; </w:t>
      </w:r>
    </w:p>
    <w:p w14:paraId="23B14DDA" w14:textId="77777777" w:rsidR="002F1B1D" w:rsidRPr="002F1B1D" w:rsidRDefault="002F1B1D" w:rsidP="002F1B1D">
      <w:pPr>
        <w:jc w:val="both"/>
        <w:rPr>
          <w:rFonts w:ascii="Cambria" w:hAnsi="Cambria"/>
        </w:rPr>
      </w:pPr>
    </w:p>
    <w:p w14:paraId="2853B502" w14:textId="00B1BE47" w:rsidR="00771C98" w:rsidRPr="00573E78" w:rsidRDefault="002F1B1D" w:rsidP="002F1B1D">
      <w:pPr>
        <w:jc w:val="both"/>
        <w:rPr>
          <w:rFonts w:ascii="Cambria" w:hAnsi="Cambria"/>
        </w:rPr>
      </w:pPr>
      <w:r w:rsidRPr="002F1B1D">
        <w:rPr>
          <w:rFonts w:ascii="Cambria" w:hAnsi="Cambria"/>
        </w:rPr>
        <w:t>Une période de warm up individuel</w:t>
      </w:r>
      <w:r w:rsidR="00574E13">
        <w:rPr>
          <w:rFonts w:ascii="Cambria" w:hAnsi="Cambria"/>
        </w:rPr>
        <w:t>le pour le Reining au coût de 1</w:t>
      </w:r>
      <w:r w:rsidR="00480440">
        <w:rPr>
          <w:rFonts w:ascii="Cambria" w:hAnsi="Cambria"/>
        </w:rPr>
        <w:t>5</w:t>
      </w:r>
      <w:r w:rsidRPr="002F1B1D">
        <w:rPr>
          <w:rFonts w:ascii="Cambria" w:hAnsi="Cambria"/>
        </w:rPr>
        <w:t xml:space="preserve">$/5 min sera offerte à partir de 16h le vendredi. Les inscriptions se feront </w:t>
      </w:r>
      <w:r w:rsidR="00F27D73">
        <w:rPr>
          <w:rFonts w:ascii="Cambria" w:hAnsi="Cambria"/>
        </w:rPr>
        <w:t xml:space="preserve">au préalable sur </w:t>
      </w:r>
      <w:r w:rsidR="00480440">
        <w:rPr>
          <w:rFonts w:ascii="Cambria" w:hAnsi="Cambria"/>
        </w:rPr>
        <w:t>EQUIGO</w:t>
      </w:r>
    </w:p>
    <w:p w14:paraId="1A6D2624" w14:textId="47FE3C18" w:rsidR="00BE29D3" w:rsidRDefault="0047781E" w:rsidP="002F1B1D">
      <w:pPr>
        <w:jc w:val="both"/>
        <w:rPr>
          <w:rFonts w:ascii="Cambria" w:hAnsi="Cambria"/>
          <w:b/>
          <w:bCs/>
          <w:sz w:val="32"/>
          <w:szCs w:val="32"/>
        </w:rPr>
      </w:pPr>
      <w:r>
        <w:rPr>
          <w:rFonts w:ascii="Cambria" w:hAnsi="Cambria"/>
          <w:b/>
          <w:bCs/>
          <w:sz w:val="32"/>
          <w:szCs w:val="32"/>
        </w:rPr>
        <w:t>Longe</w:t>
      </w:r>
    </w:p>
    <w:p w14:paraId="6533D338" w14:textId="7F543962" w:rsidR="0047781E" w:rsidRDefault="0047781E" w:rsidP="0047781E">
      <w:pPr>
        <w:jc w:val="both"/>
        <w:rPr>
          <w:rFonts w:ascii="Cambria" w:hAnsi="Cambria"/>
        </w:rPr>
      </w:pPr>
      <w:r w:rsidRPr="0047781E">
        <w:rPr>
          <w:rFonts w:ascii="Cambria" w:hAnsi="Cambria"/>
        </w:rPr>
        <w:t>-Elle est interdite dans le manège de Reining</w:t>
      </w:r>
    </w:p>
    <w:p w14:paraId="5D2A6E8B" w14:textId="0296CF93" w:rsidR="00BE29D3" w:rsidRPr="0047781E" w:rsidRDefault="00BE29D3" w:rsidP="0047781E">
      <w:pPr>
        <w:jc w:val="both"/>
        <w:rPr>
          <w:rFonts w:ascii="Cambria" w:hAnsi="Cambria"/>
        </w:rPr>
      </w:pPr>
      <w:r>
        <w:rPr>
          <w:rFonts w:ascii="Cambria" w:hAnsi="Cambria"/>
        </w:rPr>
        <w:t>-Elle est interdite dans le manège synthétique</w:t>
      </w:r>
    </w:p>
    <w:p w14:paraId="7AA9809D" w14:textId="6E8FF706" w:rsidR="0047781E" w:rsidRDefault="0047781E" w:rsidP="0047781E">
      <w:pPr>
        <w:jc w:val="both"/>
        <w:rPr>
          <w:rFonts w:ascii="Cambria" w:hAnsi="Cambria"/>
        </w:rPr>
      </w:pPr>
      <w:r w:rsidRPr="0047781E">
        <w:rPr>
          <w:rFonts w:ascii="Cambria" w:hAnsi="Cambria"/>
        </w:rPr>
        <w:t xml:space="preserve">-Nous comptons sur votre savoir-vivre et votre bon jugement pour la longe dans les autres manèges.  </w:t>
      </w:r>
    </w:p>
    <w:p w14:paraId="24048F8D" w14:textId="77777777" w:rsidR="00D52DA5" w:rsidRPr="0047781E" w:rsidRDefault="00D52DA5" w:rsidP="0047781E">
      <w:pPr>
        <w:jc w:val="both"/>
        <w:rPr>
          <w:rFonts w:ascii="Cambria" w:hAnsi="Cambria"/>
        </w:rPr>
      </w:pPr>
    </w:p>
    <w:p w14:paraId="0A6AAE20" w14:textId="1FEBDADE" w:rsidR="00F27D73" w:rsidRDefault="00D52DA5" w:rsidP="002F1B1D">
      <w:pPr>
        <w:jc w:val="both"/>
        <w:rPr>
          <w:rFonts w:ascii="Cambria" w:hAnsi="Cambria"/>
          <w:b/>
          <w:bCs/>
          <w:sz w:val="32"/>
          <w:szCs w:val="32"/>
        </w:rPr>
      </w:pPr>
      <w:r>
        <w:rPr>
          <w:rFonts w:ascii="Cambria" w:hAnsi="Cambria"/>
          <w:b/>
          <w:bCs/>
          <w:sz w:val="32"/>
          <w:szCs w:val="32"/>
        </w:rPr>
        <w:t>Camping</w:t>
      </w:r>
    </w:p>
    <w:p w14:paraId="55738306" w14:textId="2C527656" w:rsidR="00D52DA5" w:rsidRPr="00D52DA5" w:rsidRDefault="00D52DA5" w:rsidP="00D52DA5">
      <w:pPr>
        <w:jc w:val="both"/>
        <w:rPr>
          <w:rFonts w:ascii="Cambria" w:hAnsi="Cambria"/>
        </w:rPr>
      </w:pPr>
      <w:r w:rsidRPr="00D52DA5">
        <w:rPr>
          <w:rFonts w:ascii="Cambria" w:hAnsi="Cambria"/>
        </w:rPr>
        <w:t xml:space="preserve">-Vous devez stationner votre équipement </w:t>
      </w:r>
      <w:r w:rsidR="00480440" w:rsidRPr="00D52DA5">
        <w:rPr>
          <w:rFonts w:ascii="Cambria" w:hAnsi="Cambria"/>
        </w:rPr>
        <w:t>de manière</w:t>
      </w:r>
      <w:r w:rsidRPr="00D52DA5">
        <w:rPr>
          <w:rFonts w:ascii="Cambria" w:hAnsi="Cambria"/>
        </w:rPr>
        <w:t xml:space="preserve"> que le numéro de votre terrain soit centré derrière votre équipement afin que tout le monde ait suffisamment de place à stationner</w:t>
      </w:r>
    </w:p>
    <w:p w14:paraId="4B765F1C" w14:textId="77777777" w:rsidR="00D52DA5" w:rsidRPr="00D52DA5" w:rsidRDefault="00D52DA5" w:rsidP="00D52DA5">
      <w:pPr>
        <w:jc w:val="both"/>
        <w:rPr>
          <w:rFonts w:ascii="Cambria" w:hAnsi="Cambria"/>
        </w:rPr>
      </w:pPr>
      <w:r w:rsidRPr="00D52DA5">
        <w:rPr>
          <w:rFonts w:ascii="Cambria" w:hAnsi="Cambria"/>
        </w:rPr>
        <w:t>-Tous les campings (avec services) possèdent 2 services (Électricité 30AMP/eau)</w:t>
      </w:r>
    </w:p>
    <w:p w14:paraId="172B9E86" w14:textId="77777777" w:rsidR="00D52DA5" w:rsidRPr="00D52DA5" w:rsidRDefault="00D52DA5" w:rsidP="00D52DA5">
      <w:pPr>
        <w:jc w:val="both"/>
        <w:rPr>
          <w:rFonts w:ascii="Cambria" w:hAnsi="Cambria"/>
        </w:rPr>
      </w:pPr>
      <w:r w:rsidRPr="00D52DA5">
        <w:rPr>
          <w:rFonts w:ascii="Cambria" w:hAnsi="Cambria"/>
        </w:rPr>
        <w:t>-Prévoir suffisamment de boyaux d’arrosage ainsi qu’un diviseur, car il y a 2 sorties d’eau seulement pour 4 terrains</w:t>
      </w:r>
    </w:p>
    <w:p w14:paraId="7F6D3CFD" w14:textId="77777777" w:rsidR="00D52DA5" w:rsidRPr="00D52DA5" w:rsidRDefault="00D52DA5" w:rsidP="00D52DA5">
      <w:pPr>
        <w:jc w:val="both"/>
        <w:rPr>
          <w:rFonts w:ascii="Cambria" w:hAnsi="Cambria"/>
        </w:rPr>
      </w:pPr>
      <w:r w:rsidRPr="00D52DA5">
        <w:rPr>
          <w:rFonts w:ascii="Cambria" w:hAnsi="Cambria"/>
        </w:rPr>
        <w:t>-Prévoir également que l’électricité est du 30 AMP et que les prises sont celles du 30 AMP. Donc, prévoyez des fils d’extension et un adapteur pour prise 30 AMP, car tout dépendamment où se situe votre terrain, la borne électrique peut être loin</w:t>
      </w:r>
    </w:p>
    <w:p w14:paraId="5C5D32E9" w14:textId="2E53D8A8" w:rsidR="00644A64" w:rsidRDefault="00D52DA5" w:rsidP="00C406C2">
      <w:pPr>
        <w:jc w:val="both"/>
        <w:rPr>
          <w:rFonts w:ascii="Cambria" w:hAnsi="Cambria"/>
        </w:rPr>
      </w:pPr>
      <w:r w:rsidRPr="00D52DA5">
        <w:rPr>
          <w:rFonts w:ascii="Cambria" w:hAnsi="Cambria"/>
        </w:rPr>
        <w:t>-Pour ceux qui auraient une tente comme équipement. Les terrains sont en petites pierres… Pour plus de confort ou afin de ne pas briser votre équipement, prévoir une bâche pour mettre en dessous.</w:t>
      </w:r>
    </w:p>
    <w:p w14:paraId="36BB7949" w14:textId="77777777" w:rsidR="00644A64" w:rsidRDefault="00644A64" w:rsidP="00C406C2">
      <w:pPr>
        <w:jc w:val="both"/>
        <w:rPr>
          <w:rFonts w:ascii="Cambria" w:hAnsi="Cambria"/>
        </w:rPr>
      </w:pPr>
    </w:p>
    <w:p w14:paraId="0319EDD2" w14:textId="24960C6B" w:rsidR="006B1E00" w:rsidRDefault="006B1E00" w:rsidP="00C406C2">
      <w:pPr>
        <w:jc w:val="both"/>
        <w:rPr>
          <w:rFonts w:ascii="Cambria" w:hAnsi="Cambria"/>
        </w:rPr>
      </w:pPr>
      <w:r>
        <w:rPr>
          <w:rFonts w:ascii="Cambria" w:hAnsi="Cambria"/>
        </w:rPr>
        <w:t>Nous vous remercions pour votre habituelle collaboration et nous vous souhaitons une saison de compétition</w:t>
      </w:r>
      <w:r w:rsidR="003F71E9">
        <w:rPr>
          <w:rFonts w:ascii="Cambria" w:hAnsi="Cambria"/>
        </w:rPr>
        <w:t xml:space="preserve"> à la hauteur de vos attentes!</w:t>
      </w:r>
    </w:p>
    <w:p w14:paraId="2B673DD0" w14:textId="32BB1F58" w:rsidR="003F71E9" w:rsidRDefault="003F71E9" w:rsidP="00C406C2">
      <w:pPr>
        <w:jc w:val="both"/>
        <w:rPr>
          <w:rFonts w:ascii="Cambria" w:hAnsi="Cambria"/>
        </w:rPr>
      </w:pPr>
    </w:p>
    <w:p w14:paraId="4FAE3115" w14:textId="298ABA4C" w:rsidR="003F71E9" w:rsidRPr="003F71E9" w:rsidRDefault="003F71E9" w:rsidP="003F71E9">
      <w:pPr>
        <w:jc w:val="both"/>
        <w:rPr>
          <w:rFonts w:ascii="Cambria" w:hAnsi="Cambria"/>
        </w:rPr>
      </w:pPr>
      <w:r>
        <w:rPr>
          <w:rFonts w:ascii="Cambria" w:hAnsi="Cambria"/>
        </w:rPr>
        <w:t xml:space="preserve">- </w:t>
      </w:r>
      <w:r w:rsidRPr="003F71E9">
        <w:rPr>
          <w:rFonts w:ascii="Cambria" w:hAnsi="Cambria"/>
        </w:rPr>
        <w:t>Votre C.A.</w:t>
      </w:r>
    </w:p>
    <w:p w14:paraId="3C8C74B5" w14:textId="3EAFA32E" w:rsidR="00E61D28" w:rsidRPr="00DB4AA3" w:rsidRDefault="00E61D28" w:rsidP="00E61D28">
      <w:pPr>
        <w:rPr>
          <w:rFonts w:ascii="Cambria" w:hAnsi="Cambria"/>
        </w:rPr>
      </w:pPr>
    </w:p>
    <w:p w14:paraId="607880C6" w14:textId="63C76DAD" w:rsidR="00DB4AA3" w:rsidRPr="00DB4AA3" w:rsidRDefault="00DB4AA3" w:rsidP="00E61D28">
      <w:pPr>
        <w:rPr>
          <w:rFonts w:ascii="Cambria" w:hAnsi="Cambria"/>
        </w:rPr>
      </w:pPr>
    </w:p>
    <w:sectPr w:rsidR="00DB4AA3" w:rsidRPr="00DB4AA3">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4705" w14:textId="77777777" w:rsidR="00B743B9" w:rsidRDefault="00B743B9" w:rsidP="00DB4AA3">
      <w:pPr>
        <w:spacing w:after="0" w:line="240" w:lineRule="auto"/>
      </w:pPr>
      <w:r>
        <w:separator/>
      </w:r>
    </w:p>
  </w:endnote>
  <w:endnote w:type="continuationSeparator" w:id="0">
    <w:p w14:paraId="7E232217" w14:textId="77777777" w:rsidR="00B743B9" w:rsidRDefault="00B743B9" w:rsidP="00DB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5964" w14:textId="77777777" w:rsidR="00B743B9" w:rsidRDefault="00B743B9" w:rsidP="00DB4AA3">
      <w:pPr>
        <w:spacing w:after="0" w:line="240" w:lineRule="auto"/>
      </w:pPr>
      <w:r>
        <w:separator/>
      </w:r>
    </w:p>
  </w:footnote>
  <w:footnote w:type="continuationSeparator" w:id="0">
    <w:p w14:paraId="3B09D0B5" w14:textId="77777777" w:rsidR="00B743B9" w:rsidRDefault="00B743B9" w:rsidP="00DB4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8FE3" w14:textId="6109367D" w:rsidR="00DB4AA3" w:rsidRPr="00DB4AA3" w:rsidRDefault="00DB4AA3">
    <w:pPr>
      <w:pStyle w:val="En-tte"/>
      <w:rPr>
        <w:rFonts w:ascii="Cambria" w:hAnsi="Cambria"/>
        <w:b/>
        <w:bCs/>
      </w:rPr>
    </w:pPr>
    <w:r>
      <w:rPr>
        <w:noProof/>
        <w:lang w:val="en-US"/>
      </w:rPr>
      <w:drawing>
        <wp:anchor distT="0" distB="0" distL="114300" distR="114300" simplePos="0" relativeHeight="251658240" behindDoc="0" locked="0" layoutInCell="1" allowOverlap="1" wp14:anchorId="2126E792" wp14:editId="0051FC32">
          <wp:simplePos x="0" y="0"/>
          <wp:positionH relativeFrom="margin">
            <wp:posOffset>-981075</wp:posOffset>
          </wp:positionH>
          <wp:positionV relativeFrom="margin">
            <wp:posOffset>-771525</wp:posOffset>
          </wp:positionV>
          <wp:extent cx="943610" cy="685800"/>
          <wp:effectExtent l="0" t="0" r="8890" b="0"/>
          <wp:wrapSquare wrapText="bothSides"/>
          <wp:docPr id="2" name="Image 2" descr="Une image contenant texte, tasse, alcool, produit céram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tasse, alcool, produit céram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43610" cy="685800"/>
                  </a:xfrm>
                  <a:prstGeom prst="rect">
                    <a:avLst/>
                  </a:prstGeom>
                </pic:spPr>
              </pic:pic>
            </a:graphicData>
          </a:graphic>
          <wp14:sizeRelH relativeFrom="margin">
            <wp14:pctWidth>0</wp14:pctWidth>
          </wp14:sizeRelH>
          <wp14:sizeRelV relativeFrom="margin">
            <wp14:pctHeight>0</wp14:pctHeight>
          </wp14:sizeRelV>
        </wp:anchor>
      </w:drawing>
    </w:r>
    <w:r>
      <w:tab/>
    </w:r>
    <w:r w:rsidRPr="00DB4AA3">
      <w:rPr>
        <w:rFonts w:ascii="Cambria" w:hAnsi="Cambria"/>
        <w:b/>
        <w:bCs/>
        <w:sz w:val="28"/>
        <w:szCs w:val="28"/>
      </w:rPr>
      <w:t>ASSOCIATION DE PERFORMANCE ÉQUESTRE DE LA MAURICIE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9AB"/>
    <w:multiLevelType w:val="hybridMultilevel"/>
    <w:tmpl w:val="83C0D176"/>
    <w:lvl w:ilvl="0" w:tplc="E4869AA0">
      <w:start w:val="3"/>
      <w:numFmt w:val="bullet"/>
      <w:lvlText w:val="-"/>
      <w:lvlJc w:val="left"/>
      <w:pPr>
        <w:ind w:left="720" w:hanging="360"/>
      </w:pPr>
      <w:rPr>
        <w:rFonts w:ascii="Cambria" w:eastAsiaTheme="minorHAnsi"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EB3967"/>
    <w:multiLevelType w:val="hybridMultilevel"/>
    <w:tmpl w:val="149E4A0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C576D7D"/>
    <w:multiLevelType w:val="hybridMultilevel"/>
    <w:tmpl w:val="E0C45A38"/>
    <w:lvl w:ilvl="0" w:tplc="70AC09A2">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EDA235A"/>
    <w:multiLevelType w:val="hybridMultilevel"/>
    <w:tmpl w:val="9A74C8AA"/>
    <w:lvl w:ilvl="0" w:tplc="F418CA54">
      <w:numFmt w:val="bullet"/>
      <w:lvlText w:val="-"/>
      <w:lvlJc w:val="left"/>
      <w:pPr>
        <w:ind w:left="720" w:hanging="360"/>
      </w:pPr>
      <w:rPr>
        <w:rFonts w:ascii="Cambria" w:eastAsiaTheme="minorHAnsi"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0BA7D82"/>
    <w:multiLevelType w:val="hybridMultilevel"/>
    <w:tmpl w:val="3462F9F2"/>
    <w:lvl w:ilvl="0" w:tplc="62606FEC">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4E4927"/>
    <w:multiLevelType w:val="hybridMultilevel"/>
    <w:tmpl w:val="78A61BFE"/>
    <w:lvl w:ilvl="0" w:tplc="98987268">
      <w:start w:val="3"/>
      <w:numFmt w:val="bullet"/>
      <w:lvlText w:val="-"/>
      <w:lvlJc w:val="left"/>
      <w:pPr>
        <w:ind w:left="720" w:hanging="360"/>
      </w:pPr>
      <w:rPr>
        <w:rFonts w:ascii="Cambria" w:eastAsiaTheme="minorHAnsi"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92962764">
    <w:abstractNumId w:val="2"/>
  </w:num>
  <w:num w:numId="2" w16cid:durableId="1336156070">
    <w:abstractNumId w:val="1"/>
  </w:num>
  <w:num w:numId="3" w16cid:durableId="1486048070">
    <w:abstractNumId w:val="0"/>
  </w:num>
  <w:num w:numId="4" w16cid:durableId="2003310882">
    <w:abstractNumId w:val="5"/>
  </w:num>
  <w:num w:numId="5" w16cid:durableId="1030956788">
    <w:abstractNumId w:val="3"/>
  </w:num>
  <w:num w:numId="6" w16cid:durableId="527255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C3"/>
    <w:rsid w:val="00027A1A"/>
    <w:rsid w:val="00052BE6"/>
    <w:rsid w:val="00071D1B"/>
    <w:rsid w:val="000E285A"/>
    <w:rsid w:val="000F4464"/>
    <w:rsid w:val="0010650A"/>
    <w:rsid w:val="00125C6B"/>
    <w:rsid w:val="00146DE8"/>
    <w:rsid w:val="0017224E"/>
    <w:rsid w:val="00181FCB"/>
    <w:rsid w:val="001B3CB0"/>
    <w:rsid w:val="001F095C"/>
    <w:rsid w:val="001F4C08"/>
    <w:rsid w:val="002036A4"/>
    <w:rsid w:val="002255B2"/>
    <w:rsid w:val="00232C9A"/>
    <w:rsid w:val="00233C17"/>
    <w:rsid w:val="00271311"/>
    <w:rsid w:val="002C20FD"/>
    <w:rsid w:val="002E2BCE"/>
    <w:rsid w:val="002E6715"/>
    <w:rsid w:val="002F1B1D"/>
    <w:rsid w:val="00302CBA"/>
    <w:rsid w:val="003032C6"/>
    <w:rsid w:val="00314A5C"/>
    <w:rsid w:val="003866AD"/>
    <w:rsid w:val="003D65E5"/>
    <w:rsid w:val="003E44F2"/>
    <w:rsid w:val="003F71E9"/>
    <w:rsid w:val="00426DC2"/>
    <w:rsid w:val="00444C25"/>
    <w:rsid w:val="0046319C"/>
    <w:rsid w:val="0047679A"/>
    <w:rsid w:val="0047781E"/>
    <w:rsid w:val="00480440"/>
    <w:rsid w:val="004C0102"/>
    <w:rsid w:val="004D3D9E"/>
    <w:rsid w:val="004F210A"/>
    <w:rsid w:val="004F6B1E"/>
    <w:rsid w:val="00500DE5"/>
    <w:rsid w:val="005023DD"/>
    <w:rsid w:val="005228DD"/>
    <w:rsid w:val="00573E78"/>
    <w:rsid w:val="00574E13"/>
    <w:rsid w:val="00575F4C"/>
    <w:rsid w:val="0059481B"/>
    <w:rsid w:val="005B023F"/>
    <w:rsid w:val="005B180B"/>
    <w:rsid w:val="005C46D6"/>
    <w:rsid w:val="005C660B"/>
    <w:rsid w:val="00644A64"/>
    <w:rsid w:val="006B1E00"/>
    <w:rsid w:val="006B3CCB"/>
    <w:rsid w:val="00771C98"/>
    <w:rsid w:val="007A5A4D"/>
    <w:rsid w:val="007E416D"/>
    <w:rsid w:val="00823B73"/>
    <w:rsid w:val="008617D3"/>
    <w:rsid w:val="00872FA3"/>
    <w:rsid w:val="008761F8"/>
    <w:rsid w:val="00895AAD"/>
    <w:rsid w:val="008E755F"/>
    <w:rsid w:val="00955707"/>
    <w:rsid w:val="00960263"/>
    <w:rsid w:val="00964125"/>
    <w:rsid w:val="009A3F11"/>
    <w:rsid w:val="009C1C18"/>
    <w:rsid w:val="00A42A01"/>
    <w:rsid w:val="00A6209B"/>
    <w:rsid w:val="00A66C75"/>
    <w:rsid w:val="00AB7645"/>
    <w:rsid w:val="00AE151E"/>
    <w:rsid w:val="00AF1973"/>
    <w:rsid w:val="00B22ACC"/>
    <w:rsid w:val="00B22B0B"/>
    <w:rsid w:val="00B529D7"/>
    <w:rsid w:val="00B53577"/>
    <w:rsid w:val="00B743B9"/>
    <w:rsid w:val="00B977DE"/>
    <w:rsid w:val="00BA4254"/>
    <w:rsid w:val="00BD160E"/>
    <w:rsid w:val="00BE29D3"/>
    <w:rsid w:val="00C20291"/>
    <w:rsid w:val="00C35675"/>
    <w:rsid w:val="00C406C2"/>
    <w:rsid w:val="00C67B32"/>
    <w:rsid w:val="00C734C2"/>
    <w:rsid w:val="00C961A1"/>
    <w:rsid w:val="00CA5B0B"/>
    <w:rsid w:val="00CD44AA"/>
    <w:rsid w:val="00D3409D"/>
    <w:rsid w:val="00D52DA5"/>
    <w:rsid w:val="00DB4AA3"/>
    <w:rsid w:val="00E026A1"/>
    <w:rsid w:val="00E61D28"/>
    <w:rsid w:val="00E8545D"/>
    <w:rsid w:val="00EA0826"/>
    <w:rsid w:val="00EB6554"/>
    <w:rsid w:val="00EE6BBB"/>
    <w:rsid w:val="00F03926"/>
    <w:rsid w:val="00F16C5A"/>
    <w:rsid w:val="00F27D73"/>
    <w:rsid w:val="00F523F6"/>
    <w:rsid w:val="00F629C3"/>
    <w:rsid w:val="00FD4733"/>
    <w:rsid w:val="00FD573A"/>
    <w:rsid w:val="00FF1D44"/>
    <w:rsid w:val="00FF34D7"/>
    <w:rsid w:val="00FF5DB7"/>
    <w:rsid w:val="279721CA"/>
    <w:rsid w:val="33FA29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32AAF"/>
  <w15:chartTrackingRefBased/>
  <w15:docId w15:val="{A9349E8A-F216-4E03-98B8-D77A8673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29C3"/>
    <w:pPr>
      <w:ind w:left="720"/>
      <w:contextualSpacing/>
    </w:pPr>
  </w:style>
  <w:style w:type="paragraph" w:styleId="En-tte">
    <w:name w:val="header"/>
    <w:basedOn w:val="Normal"/>
    <w:link w:val="En-tteCar"/>
    <w:uiPriority w:val="99"/>
    <w:unhideWhenUsed/>
    <w:rsid w:val="00DB4AA3"/>
    <w:pPr>
      <w:tabs>
        <w:tab w:val="center" w:pos="4320"/>
        <w:tab w:val="right" w:pos="8640"/>
      </w:tabs>
      <w:spacing w:after="0" w:line="240" w:lineRule="auto"/>
    </w:pPr>
  </w:style>
  <w:style w:type="character" w:customStyle="1" w:styleId="En-tteCar">
    <w:name w:val="En-tête Car"/>
    <w:basedOn w:val="Policepardfaut"/>
    <w:link w:val="En-tte"/>
    <w:uiPriority w:val="99"/>
    <w:rsid w:val="00DB4AA3"/>
  </w:style>
  <w:style w:type="paragraph" w:styleId="Pieddepage">
    <w:name w:val="footer"/>
    <w:basedOn w:val="Normal"/>
    <w:link w:val="PieddepageCar"/>
    <w:uiPriority w:val="99"/>
    <w:unhideWhenUsed/>
    <w:rsid w:val="00DB4AA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B4AA3"/>
  </w:style>
  <w:style w:type="table" w:styleId="Grilledutableau">
    <w:name w:val="Table Grid"/>
    <w:basedOn w:val="TableauNormal"/>
    <w:uiPriority w:val="39"/>
    <w:rsid w:val="00DB4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866AD"/>
    <w:rPr>
      <w:color w:val="0563C1" w:themeColor="hyperlink"/>
      <w:u w:val="single"/>
    </w:rPr>
  </w:style>
  <w:style w:type="character" w:customStyle="1" w:styleId="Mentionnonrsolue1">
    <w:name w:val="Mention non résolue1"/>
    <w:basedOn w:val="Policepardfaut"/>
    <w:uiPriority w:val="99"/>
    <w:semiHidden/>
    <w:unhideWhenUsed/>
    <w:rsid w:val="00386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4868">
      <w:bodyDiv w:val="1"/>
      <w:marLeft w:val="0"/>
      <w:marRight w:val="0"/>
      <w:marTop w:val="0"/>
      <w:marBottom w:val="0"/>
      <w:divBdr>
        <w:top w:val="none" w:sz="0" w:space="0" w:color="auto"/>
        <w:left w:val="none" w:sz="0" w:space="0" w:color="auto"/>
        <w:bottom w:val="none" w:sz="0" w:space="0" w:color="auto"/>
        <w:right w:val="none" w:sz="0" w:space="0" w:color="auto"/>
      </w:divBdr>
    </w:div>
    <w:div w:id="124938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val.quebec/Download/Competition/InscriptionChevauxMerita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emmauricie@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D580-6D69-453A-A7AB-DE1ED51B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5596</TotalTime>
  <Pages>4</Pages>
  <Words>797</Words>
  <Characters>4386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Julien</dc:creator>
  <cp:keywords/>
  <dc:description/>
  <cp:lastModifiedBy>Gauthier Joannie</cp:lastModifiedBy>
  <cp:revision>12</cp:revision>
  <dcterms:created xsi:type="dcterms:W3CDTF">2022-05-18T12:11:00Z</dcterms:created>
  <dcterms:modified xsi:type="dcterms:W3CDTF">2022-05-22T23:30:00Z</dcterms:modified>
</cp:coreProperties>
</file>